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r w:rsidR="00B95449">
        <w:rPr>
          <w:b/>
          <w:u w:val="single"/>
        </w:rPr>
        <w:t xml:space="preserve">21. </w:t>
      </w:r>
      <w:r w:rsidR="008242E5">
        <w:rPr>
          <w:b/>
          <w:u w:val="single"/>
        </w:rPr>
        <w:t>4.</w:t>
      </w:r>
      <w:r w:rsidR="00B95449">
        <w:rPr>
          <w:b/>
          <w:u w:val="single"/>
        </w:rPr>
        <w:t xml:space="preserve"> </w:t>
      </w:r>
      <w:r w:rsidR="00EA34CF">
        <w:rPr>
          <w:b/>
          <w:u w:val="single"/>
        </w:rPr>
        <w:t>2016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D37074">
      <w:pPr>
        <w:rPr>
          <w:b/>
        </w:rPr>
      </w:pPr>
      <w:proofErr w:type="gramStart"/>
      <w:r w:rsidRPr="00B94652">
        <w:rPr>
          <w:b/>
        </w:rPr>
        <w:t xml:space="preserve">Přítomni:  </w:t>
      </w:r>
      <w:r w:rsidRPr="00B94652">
        <w:t>dle</w:t>
      </w:r>
      <w:proofErr w:type="gramEnd"/>
      <w:r w:rsidRPr="00B94652">
        <w:t xml:space="preserve">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D37074">
      <w:pPr>
        <w:rPr>
          <w:b/>
        </w:rPr>
      </w:pPr>
    </w:p>
    <w:p w:rsidR="00D24555" w:rsidRPr="00B94652" w:rsidRDefault="00D24555" w:rsidP="00D37074">
      <w:pPr>
        <w:rPr>
          <w:b/>
        </w:rPr>
      </w:pPr>
    </w:p>
    <w:p w:rsidR="00F66B62" w:rsidRPr="00EA34CF" w:rsidRDefault="00D24555" w:rsidP="008242E5">
      <w:pPr>
        <w:pStyle w:val="Odstavecseseznamem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34CF">
        <w:rPr>
          <w:rFonts w:ascii="Times New Roman" w:hAnsi="Times New Roman"/>
          <w:b/>
          <w:sz w:val="24"/>
          <w:szCs w:val="24"/>
        </w:rPr>
        <w:t>Program :</w:t>
      </w:r>
      <w:proofErr w:type="gramEnd"/>
    </w:p>
    <w:p w:rsidR="00EA34CF" w:rsidRDefault="004F59FD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Přivítání hosta- Mgr. Jiřího </w:t>
      </w:r>
      <w:r w:rsidR="008242E5">
        <w:rPr>
          <w:rFonts w:ascii="Times New Roman" w:hAnsi="Times New Roman"/>
          <w:sz w:val="24"/>
          <w:szCs w:val="24"/>
        </w:rPr>
        <w:t>Tůmy z KŮ</w:t>
      </w:r>
    </w:p>
    <w:p w:rsidR="00B73CBD" w:rsidRPr="003B5771" w:rsidRDefault="00B73CBD" w:rsidP="0014144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A34CF" w:rsidRPr="003B5771" w:rsidRDefault="008242E5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B5771">
        <w:rPr>
          <w:rFonts w:ascii="Times New Roman" w:hAnsi="Times New Roman"/>
          <w:sz w:val="24"/>
          <w:szCs w:val="24"/>
        </w:rPr>
        <w:t>Hlavním bodem jednání  - správné vyplňování tabulek kvalitativních indikátorů v části C závěrečné zprávy o poskytování služby.</w:t>
      </w:r>
    </w:p>
    <w:p w:rsidR="008242E5" w:rsidRPr="003B5771" w:rsidRDefault="008242E5" w:rsidP="008242E5">
      <w:pPr>
        <w:pStyle w:val="Odstavecseseznamem"/>
        <w:rPr>
          <w:rFonts w:ascii="Times New Roman" w:hAnsi="Times New Roman"/>
          <w:sz w:val="24"/>
          <w:szCs w:val="24"/>
        </w:rPr>
      </w:pPr>
    </w:p>
    <w:p w:rsidR="008242E5" w:rsidRPr="003B5771" w:rsidRDefault="008242E5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B5771">
        <w:rPr>
          <w:rFonts w:ascii="Times New Roman" w:hAnsi="Times New Roman"/>
          <w:sz w:val="24"/>
          <w:szCs w:val="24"/>
        </w:rPr>
        <w:t xml:space="preserve">Bc. Tůma upozornil všechny členy, že tabulka </w:t>
      </w:r>
      <w:r w:rsidR="00A0352F" w:rsidRPr="003B5771">
        <w:rPr>
          <w:rFonts w:ascii="Times New Roman" w:hAnsi="Times New Roman"/>
          <w:sz w:val="24"/>
          <w:szCs w:val="24"/>
        </w:rPr>
        <w:t xml:space="preserve">potřeb a </w:t>
      </w:r>
      <w:r w:rsidRPr="003B5771">
        <w:rPr>
          <w:rFonts w:ascii="Times New Roman" w:hAnsi="Times New Roman"/>
          <w:sz w:val="24"/>
          <w:szCs w:val="24"/>
        </w:rPr>
        <w:t>úspěšnosti řešení potřeb v části C již není součástí smlouvy o poskytování dotace na poskytování služeb v obecném hospodářském zájmu z rozpočtu LK z finančních prostředků MPSV.</w:t>
      </w:r>
      <w:r w:rsidR="00534E85" w:rsidRPr="003B5771">
        <w:rPr>
          <w:rFonts w:ascii="Times New Roman" w:hAnsi="Times New Roman"/>
          <w:sz w:val="24"/>
          <w:szCs w:val="24"/>
        </w:rPr>
        <w:t xml:space="preserve"> V metodice jsou uvedeny stále původní tabulky a na semináři pořádané KŮ bylo uvedeno, že vykazování jednotlivých indikátorů zůstává stejné jako v roce 2015. Ve smlouvě však jsou už uvedeny aktuální tabulky, které jsou závazné pro tento rok.</w:t>
      </w:r>
      <w:r w:rsidR="00A0352F" w:rsidRPr="003B5771">
        <w:rPr>
          <w:rFonts w:ascii="Times New Roman" w:hAnsi="Times New Roman"/>
          <w:sz w:val="24"/>
          <w:szCs w:val="24"/>
        </w:rPr>
        <w:t xml:space="preserve"> Místo výše uvedené tabulky potřeb uživatelů je zde tabulka potřeb, které daná služba řeší. Každá organizace </w:t>
      </w:r>
      <w:r w:rsidR="0074603B" w:rsidRPr="003B5771">
        <w:rPr>
          <w:rFonts w:ascii="Times New Roman" w:hAnsi="Times New Roman"/>
          <w:sz w:val="24"/>
          <w:szCs w:val="24"/>
        </w:rPr>
        <w:t>si sama nadefinuje tyto potřeby pro rok 2016</w:t>
      </w:r>
      <w:r w:rsidR="00BA3788" w:rsidRPr="003B5771">
        <w:rPr>
          <w:rFonts w:ascii="Times New Roman" w:hAnsi="Times New Roman"/>
          <w:sz w:val="24"/>
          <w:szCs w:val="24"/>
        </w:rPr>
        <w:t>.</w:t>
      </w:r>
      <w:r w:rsidR="00A0352F" w:rsidRPr="003B5771">
        <w:rPr>
          <w:rFonts w:ascii="Times New Roman" w:hAnsi="Times New Roman"/>
          <w:sz w:val="24"/>
          <w:szCs w:val="24"/>
        </w:rPr>
        <w:t xml:space="preserve"> KŮ připravuje systémový projekt, kde budou karty potřeb pr</w:t>
      </w:r>
      <w:r w:rsidR="0074603B" w:rsidRPr="003B5771">
        <w:rPr>
          <w:rFonts w:ascii="Times New Roman" w:hAnsi="Times New Roman"/>
          <w:sz w:val="24"/>
          <w:szCs w:val="24"/>
        </w:rPr>
        <w:t>o jednotlivé služby nadefinovány pro rok 2017.</w:t>
      </w:r>
    </w:p>
    <w:p w:rsidR="00A0352F" w:rsidRPr="003B5771" w:rsidRDefault="00A0352F" w:rsidP="00A0352F">
      <w:pPr>
        <w:pStyle w:val="Odstavecseseznamem"/>
        <w:rPr>
          <w:rFonts w:ascii="Times New Roman" w:hAnsi="Times New Roman"/>
          <w:sz w:val="24"/>
          <w:szCs w:val="24"/>
        </w:rPr>
      </w:pPr>
    </w:p>
    <w:p w:rsidR="00A0352F" w:rsidRPr="003B5771" w:rsidRDefault="00BA3788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B5771">
        <w:rPr>
          <w:rFonts w:ascii="Times New Roman" w:hAnsi="Times New Roman"/>
          <w:sz w:val="24"/>
          <w:szCs w:val="24"/>
        </w:rPr>
        <w:t xml:space="preserve">Jednohlasně bylo schváleno členství v pracovní skupině organizaci Drak </w:t>
      </w:r>
      <w:proofErr w:type="spellStart"/>
      <w:proofErr w:type="gramStart"/>
      <w:r w:rsidRPr="003B5771">
        <w:rPr>
          <w:rFonts w:ascii="Times New Roman" w:hAnsi="Times New Roman"/>
          <w:sz w:val="24"/>
          <w:szCs w:val="24"/>
        </w:rPr>
        <w:t>o.s</w:t>
      </w:r>
      <w:proofErr w:type="spellEnd"/>
      <w:r w:rsidRPr="003B5771">
        <w:rPr>
          <w:rFonts w:ascii="Times New Roman" w:hAnsi="Times New Roman"/>
          <w:sz w:val="24"/>
          <w:szCs w:val="24"/>
        </w:rPr>
        <w:t>.</w:t>
      </w:r>
      <w:proofErr w:type="gramEnd"/>
      <w:r w:rsidR="008A76F4">
        <w:rPr>
          <w:rFonts w:ascii="Times New Roman" w:hAnsi="Times New Roman"/>
          <w:sz w:val="24"/>
          <w:szCs w:val="24"/>
        </w:rPr>
        <w:t xml:space="preserve"> v souladu s jednacím řádem.</w:t>
      </w:r>
    </w:p>
    <w:p w:rsidR="00BA3788" w:rsidRPr="003B5771" w:rsidRDefault="00BA3788" w:rsidP="00BA3788">
      <w:pPr>
        <w:pStyle w:val="Odstavecseseznamem"/>
        <w:rPr>
          <w:rFonts w:ascii="Times New Roman" w:hAnsi="Times New Roman"/>
          <w:sz w:val="24"/>
          <w:szCs w:val="24"/>
        </w:rPr>
      </w:pPr>
    </w:p>
    <w:p w:rsidR="003B5771" w:rsidRDefault="00BA3788" w:rsidP="008A76F4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B5771">
        <w:rPr>
          <w:rFonts w:ascii="Times New Roman" w:hAnsi="Times New Roman"/>
          <w:sz w:val="24"/>
          <w:szCs w:val="24"/>
        </w:rPr>
        <w:t>Byla předána informace o ukončení</w:t>
      </w:r>
      <w:r w:rsidR="003B5771" w:rsidRPr="003B5771">
        <w:rPr>
          <w:rFonts w:ascii="Times New Roman" w:hAnsi="Times New Roman"/>
          <w:sz w:val="24"/>
          <w:szCs w:val="24"/>
        </w:rPr>
        <w:t xml:space="preserve"> členství organizace KSK Liberec z důvodů převážného zaměření na registrované služby. V případě, že probírané téma bude z oblasti, které se organizace věnuje a bude moci být nápomocna, ráda se zúčastní.</w:t>
      </w:r>
    </w:p>
    <w:p w:rsidR="008A76F4" w:rsidRPr="008A76F4" w:rsidRDefault="008A76F4" w:rsidP="008A76F4">
      <w:pPr>
        <w:pStyle w:val="Odstavecseseznamem"/>
        <w:rPr>
          <w:rFonts w:ascii="Times New Roman" w:hAnsi="Times New Roman"/>
          <w:sz w:val="24"/>
          <w:szCs w:val="24"/>
        </w:rPr>
      </w:pPr>
    </w:p>
    <w:p w:rsidR="008A76F4" w:rsidRPr="00783225" w:rsidRDefault="008A76F4" w:rsidP="008A76F4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83225">
        <w:rPr>
          <w:rFonts w:ascii="Times New Roman" w:hAnsi="Times New Roman"/>
          <w:sz w:val="24"/>
          <w:szCs w:val="24"/>
        </w:rPr>
        <w:t xml:space="preserve">Paní Marcinková seznámila přítomné se stavem žádosti na dotace z rozpočtu města a vysvětlila vyjádření obce k zařazení sociálních služeb do Základní sítě sociálních služeb Libereckého kraje a doporučení ŘPS k navýšení kapacity u některých služeb. </w:t>
      </w:r>
    </w:p>
    <w:p w:rsidR="008A76F4" w:rsidRPr="003B5771" w:rsidRDefault="008A76F4" w:rsidP="008A76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A3788" w:rsidRDefault="008A76F4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Paní R</w:t>
      </w:r>
      <w:r w:rsidR="009E2789">
        <w:rPr>
          <w:rFonts w:ascii="Times New Roman" w:hAnsi="Times New Roman"/>
          <w:sz w:val="24"/>
          <w:szCs w:val="24"/>
        </w:rPr>
        <w:t xml:space="preserve">issová </w:t>
      </w:r>
      <w:r>
        <w:rPr>
          <w:rFonts w:ascii="Times New Roman" w:hAnsi="Times New Roman"/>
          <w:sz w:val="24"/>
          <w:szCs w:val="24"/>
        </w:rPr>
        <w:t xml:space="preserve"> provedla členy pracovní skupiny v prostorách hospice.</w:t>
      </w:r>
    </w:p>
    <w:p w:rsidR="00534E85" w:rsidRDefault="00534E85" w:rsidP="0078322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4144F" w:rsidRPr="003B5771" w:rsidRDefault="00783225" w:rsidP="0078322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Děkuji Paní </w:t>
      </w:r>
      <w:proofErr w:type="spellStart"/>
      <w:r>
        <w:rPr>
          <w:rFonts w:ascii="Times New Roman" w:hAnsi="Times New Roman"/>
          <w:sz w:val="24"/>
          <w:szCs w:val="24"/>
        </w:rPr>
        <w:t>Rissové</w:t>
      </w:r>
      <w:proofErr w:type="spellEnd"/>
      <w:r>
        <w:rPr>
          <w:rFonts w:ascii="Times New Roman" w:hAnsi="Times New Roman"/>
          <w:sz w:val="24"/>
          <w:szCs w:val="24"/>
        </w:rPr>
        <w:t xml:space="preserve"> za možnost nahlédnout do prostor hospice a odlehčovací služby.</w:t>
      </w:r>
    </w:p>
    <w:p w:rsidR="00433810" w:rsidRPr="003B5771" w:rsidRDefault="00C4499E" w:rsidP="0014144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3B5771">
        <w:rPr>
          <w:rFonts w:ascii="Times New Roman" w:hAnsi="Times New Roman"/>
          <w:sz w:val="24"/>
          <w:szCs w:val="24"/>
        </w:rPr>
        <w:t>Z</w:t>
      </w:r>
      <w:r w:rsidR="00433810" w:rsidRPr="003B5771">
        <w:rPr>
          <w:rFonts w:ascii="Times New Roman" w:hAnsi="Times New Roman"/>
          <w:sz w:val="24"/>
          <w:szCs w:val="24"/>
        </w:rPr>
        <w:t>apsala: Jana Urbanová</w:t>
      </w:r>
    </w:p>
    <w:p w:rsidR="00433810" w:rsidRPr="0014144F" w:rsidRDefault="00433810" w:rsidP="0014144F">
      <w:pPr>
        <w:spacing w:line="276" w:lineRule="auto"/>
      </w:pPr>
    </w:p>
    <w:sectPr w:rsidR="00433810" w:rsidRPr="0014144F" w:rsidSect="0078322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849F0"/>
    <w:multiLevelType w:val="hybridMultilevel"/>
    <w:tmpl w:val="7668D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D12"/>
    <w:multiLevelType w:val="hybridMultilevel"/>
    <w:tmpl w:val="3E186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50EC6"/>
    <w:multiLevelType w:val="hybridMultilevel"/>
    <w:tmpl w:val="F902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9E7C40"/>
    <w:multiLevelType w:val="hybridMultilevel"/>
    <w:tmpl w:val="12C0C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20EC"/>
    <w:multiLevelType w:val="multilevel"/>
    <w:tmpl w:val="43068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FD54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2491C"/>
    <w:multiLevelType w:val="hybridMultilevel"/>
    <w:tmpl w:val="98F2239C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39255F"/>
    <w:multiLevelType w:val="multilevel"/>
    <w:tmpl w:val="D37A8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6824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5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11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38"/>
  </w:num>
  <w:num w:numId="10">
    <w:abstractNumId w:val="26"/>
  </w:num>
  <w:num w:numId="11">
    <w:abstractNumId w:val="3"/>
  </w:num>
  <w:num w:numId="12">
    <w:abstractNumId w:val="41"/>
  </w:num>
  <w:num w:numId="13">
    <w:abstractNumId w:val="8"/>
  </w:num>
  <w:num w:numId="14">
    <w:abstractNumId w:val="17"/>
  </w:num>
  <w:num w:numId="15">
    <w:abstractNumId w:val="42"/>
  </w:num>
  <w:num w:numId="16">
    <w:abstractNumId w:val="40"/>
  </w:num>
  <w:num w:numId="17">
    <w:abstractNumId w:val="7"/>
  </w:num>
  <w:num w:numId="18">
    <w:abstractNumId w:val="27"/>
  </w:num>
  <w:num w:numId="19">
    <w:abstractNumId w:val="32"/>
  </w:num>
  <w:num w:numId="20">
    <w:abstractNumId w:val="24"/>
  </w:num>
  <w:num w:numId="21">
    <w:abstractNumId w:val="4"/>
  </w:num>
  <w:num w:numId="22">
    <w:abstractNumId w:val="22"/>
  </w:num>
  <w:num w:numId="23">
    <w:abstractNumId w:val="23"/>
  </w:num>
  <w:num w:numId="24">
    <w:abstractNumId w:val="43"/>
  </w:num>
  <w:num w:numId="25">
    <w:abstractNumId w:val="30"/>
  </w:num>
  <w:num w:numId="26">
    <w:abstractNumId w:val="31"/>
  </w:num>
  <w:num w:numId="27">
    <w:abstractNumId w:val="37"/>
  </w:num>
  <w:num w:numId="28">
    <w:abstractNumId w:val="36"/>
  </w:num>
  <w:num w:numId="29">
    <w:abstractNumId w:val="20"/>
  </w:num>
  <w:num w:numId="30">
    <w:abstractNumId w:val="34"/>
  </w:num>
  <w:num w:numId="31">
    <w:abstractNumId w:val="34"/>
  </w:num>
  <w:num w:numId="32">
    <w:abstractNumId w:val="34"/>
  </w:num>
  <w:num w:numId="33">
    <w:abstractNumId w:val="16"/>
  </w:num>
  <w:num w:numId="34">
    <w:abstractNumId w:val="9"/>
  </w:num>
  <w:num w:numId="35">
    <w:abstractNumId w:val="0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3"/>
  </w:num>
  <w:num w:numId="39">
    <w:abstractNumId w:val="19"/>
  </w:num>
  <w:num w:numId="40">
    <w:abstractNumId w:val="2"/>
  </w:num>
  <w:num w:numId="41">
    <w:abstractNumId w:val="25"/>
  </w:num>
  <w:num w:numId="42">
    <w:abstractNumId w:val="28"/>
  </w:num>
  <w:num w:numId="43">
    <w:abstractNumId w:val="29"/>
  </w:num>
  <w:num w:numId="44">
    <w:abstractNumId w:val="15"/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144F"/>
    <w:rsid w:val="001423F8"/>
    <w:rsid w:val="00155848"/>
    <w:rsid w:val="00173523"/>
    <w:rsid w:val="00176F83"/>
    <w:rsid w:val="00177B40"/>
    <w:rsid w:val="00180933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8542D"/>
    <w:rsid w:val="00387041"/>
    <w:rsid w:val="00387B77"/>
    <w:rsid w:val="003900A8"/>
    <w:rsid w:val="003B31BF"/>
    <w:rsid w:val="003B5771"/>
    <w:rsid w:val="003C5098"/>
    <w:rsid w:val="003C532A"/>
    <w:rsid w:val="003D1C4B"/>
    <w:rsid w:val="003F1213"/>
    <w:rsid w:val="00403222"/>
    <w:rsid w:val="00403ECD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E0DE8"/>
    <w:rsid w:val="004E4D43"/>
    <w:rsid w:val="004F59FD"/>
    <w:rsid w:val="005271C1"/>
    <w:rsid w:val="00534E85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4603B"/>
    <w:rsid w:val="00783225"/>
    <w:rsid w:val="007852B9"/>
    <w:rsid w:val="00793AB7"/>
    <w:rsid w:val="007C1A73"/>
    <w:rsid w:val="007F4D17"/>
    <w:rsid w:val="00803D5C"/>
    <w:rsid w:val="00811E7C"/>
    <w:rsid w:val="00822679"/>
    <w:rsid w:val="008242E5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A76F4"/>
    <w:rsid w:val="008B1AD2"/>
    <w:rsid w:val="008B22B0"/>
    <w:rsid w:val="008C20CB"/>
    <w:rsid w:val="008C4E96"/>
    <w:rsid w:val="008F4DDD"/>
    <w:rsid w:val="0090716A"/>
    <w:rsid w:val="0090725C"/>
    <w:rsid w:val="00916879"/>
    <w:rsid w:val="00933753"/>
    <w:rsid w:val="00933DFC"/>
    <w:rsid w:val="00936068"/>
    <w:rsid w:val="00940E46"/>
    <w:rsid w:val="0096258D"/>
    <w:rsid w:val="009641EF"/>
    <w:rsid w:val="00975F76"/>
    <w:rsid w:val="00983A80"/>
    <w:rsid w:val="00997E11"/>
    <w:rsid w:val="009A7677"/>
    <w:rsid w:val="009C516B"/>
    <w:rsid w:val="009D711D"/>
    <w:rsid w:val="009E2789"/>
    <w:rsid w:val="009F1E7C"/>
    <w:rsid w:val="009F3E06"/>
    <w:rsid w:val="009F400E"/>
    <w:rsid w:val="00A0352F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638BB"/>
    <w:rsid w:val="00A80FB8"/>
    <w:rsid w:val="00A96F7C"/>
    <w:rsid w:val="00AB3D21"/>
    <w:rsid w:val="00AC549C"/>
    <w:rsid w:val="00AE2EF9"/>
    <w:rsid w:val="00B00795"/>
    <w:rsid w:val="00B03868"/>
    <w:rsid w:val="00B10F2D"/>
    <w:rsid w:val="00B25668"/>
    <w:rsid w:val="00B35414"/>
    <w:rsid w:val="00B54F87"/>
    <w:rsid w:val="00B73CBD"/>
    <w:rsid w:val="00B757CB"/>
    <w:rsid w:val="00B86964"/>
    <w:rsid w:val="00B91911"/>
    <w:rsid w:val="00B94652"/>
    <w:rsid w:val="00B95449"/>
    <w:rsid w:val="00BA3788"/>
    <w:rsid w:val="00BC184F"/>
    <w:rsid w:val="00BC2A78"/>
    <w:rsid w:val="00BC530B"/>
    <w:rsid w:val="00BC77F1"/>
    <w:rsid w:val="00BD23F6"/>
    <w:rsid w:val="00BD5D52"/>
    <w:rsid w:val="00BD7C31"/>
    <w:rsid w:val="00BF4899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34CF"/>
    <w:rsid w:val="00EA449A"/>
    <w:rsid w:val="00EC2848"/>
    <w:rsid w:val="00ED5F78"/>
    <w:rsid w:val="00EE040A"/>
    <w:rsid w:val="00EE3948"/>
    <w:rsid w:val="00F006B3"/>
    <w:rsid w:val="00F10FF5"/>
    <w:rsid w:val="00F13257"/>
    <w:rsid w:val="00F27C51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2016-04-25T13:02:00Z</cp:lastPrinted>
  <dcterms:created xsi:type="dcterms:W3CDTF">2016-04-25T13:02:00Z</dcterms:created>
  <dcterms:modified xsi:type="dcterms:W3CDTF">2016-04-25T13:02:00Z</dcterms:modified>
</cp:coreProperties>
</file>